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103802"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Erlus unterstützt die Zimmerer-Nationalmannschaft</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485FF0" w:rsidRDefault="00103802"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 xml:space="preserve">Ob Ziegel- oder Holzbauweise, ein Einfamilienhaus benötigt ein sicheres und langlebiges Dach, am besten ein Steildach mit Tondachziegeln. Um Fachkräfteausbildung im Handwerk zu fördern, unterstützt die Erlus AG viele Verbände und Institutionen. Seit 2015 ist Erlus ununterbrochen Förderpartner Deutscher Holzbau. </w:t>
      </w:r>
    </w:p>
    <w:p w:rsidR="00103802" w:rsidRDefault="00103802" w:rsidP="00277CDA">
      <w:pPr>
        <w:autoSpaceDE w:val="0"/>
        <w:autoSpaceDN w:val="0"/>
        <w:adjustRightInd w:val="0"/>
        <w:spacing w:line="360" w:lineRule="auto"/>
        <w:ind w:right="850"/>
        <w:jc w:val="both"/>
        <w:rPr>
          <w:rFonts w:ascii="Frutiger Neue LT Pro Light" w:hAnsi="Frutiger Neue LT Pro Light"/>
          <w:b/>
        </w:rPr>
      </w:pPr>
    </w:p>
    <w:p w:rsidR="00103802" w:rsidRDefault="00103802"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„Besonders regensichere Dachziegel mit 3-fach Ringverfalzung sorgen im Holzbau dafür, dass diffusionsoffene Unterspannbahnen zum Einsatz kommen können, damit ist ein gutes Klima im Holzhaus garantiert“, erklärt Patrick Dietrich, Vertriebsvorstand der Erlus AG. Erlus engagiere sich seit dem 28. Januar 2015 sehr gerne als Leistungspartner von Holzbau Deutschland und freue sich schon auf den Besuch der Zimmerer-Nationalmannschaft. </w:t>
      </w:r>
      <w:r w:rsidR="001D18C3">
        <w:rPr>
          <w:rFonts w:ascii="Frutiger Neue LT Pro Light" w:hAnsi="Frutiger Neue LT Pro Light"/>
        </w:rPr>
        <w:t xml:space="preserve">Die drei aktiven </w:t>
      </w:r>
      <w:r w:rsidR="00706C77">
        <w:rPr>
          <w:rFonts w:ascii="Frutiger Neue LT Pro Light" w:hAnsi="Frutiger Neue LT Pro Light"/>
        </w:rPr>
        <w:t xml:space="preserve">Mannschaftsmitglieder und Ihr Trainer kommen </w:t>
      </w:r>
      <w:r w:rsidR="00113F36">
        <w:rPr>
          <w:rFonts w:ascii="Frutiger Neue LT Pro Light" w:hAnsi="Frutiger Neue LT Pro Light"/>
        </w:rPr>
        <w:t>zur Messe</w:t>
      </w:r>
      <w:r w:rsidR="00706C77">
        <w:rPr>
          <w:rFonts w:ascii="Frutiger Neue LT Pro Light" w:hAnsi="Frutiger Neue LT Pro Light"/>
        </w:rPr>
        <w:t xml:space="preserve"> </w:t>
      </w:r>
      <w:proofErr w:type="spellStart"/>
      <w:r w:rsidR="00706C77">
        <w:rPr>
          <w:rFonts w:ascii="Frutiger Neue LT Pro Light" w:hAnsi="Frutiger Neue LT Pro Light"/>
        </w:rPr>
        <w:t>Dach+Holz</w:t>
      </w:r>
      <w:proofErr w:type="spellEnd"/>
      <w:r w:rsidR="00706C77">
        <w:rPr>
          <w:rFonts w:ascii="Frutiger Neue LT Pro Light" w:hAnsi="Frutiger Neue LT Pro Light"/>
        </w:rPr>
        <w:t xml:space="preserve"> in Stuttgart am Mittwoch den 6. März um 13 Uhr zum Pressetag an den Erlus Stand, Halle 8, Standnummer 201. Zum Saisonbeginn wird die Nationalmannschaft </w:t>
      </w:r>
      <w:r w:rsidR="0090275C">
        <w:rPr>
          <w:rFonts w:ascii="Frutiger Neue LT Pro Light" w:hAnsi="Frutiger Neue LT Pro Light"/>
        </w:rPr>
        <w:t xml:space="preserve">vom 13. bis 17. Mai </w:t>
      </w:r>
      <w:r w:rsidR="00706C77">
        <w:rPr>
          <w:rFonts w:ascii="Frutiger Neue LT Pro Light" w:hAnsi="Frutiger Neue LT Pro Light"/>
        </w:rPr>
        <w:t xml:space="preserve">eine Trainingswoche in Neufahrn im Erlus Dachziegelwerk </w:t>
      </w:r>
      <w:r w:rsidR="0090275C">
        <w:rPr>
          <w:rFonts w:ascii="Frutiger Neue LT Pro Light" w:hAnsi="Frutiger Neue LT Pro Light"/>
        </w:rPr>
        <w:t>verbringen</w:t>
      </w:r>
      <w:r w:rsidR="00706C77">
        <w:rPr>
          <w:rFonts w:ascii="Frutiger Neue LT Pro Light" w:hAnsi="Frutiger Neue LT Pro Light"/>
        </w:rPr>
        <w:t xml:space="preserve">. </w:t>
      </w:r>
    </w:p>
    <w:p w:rsidR="00103802" w:rsidRDefault="00103802"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Die Förderpartner Deutscher Holzbau sind engagierte Partner aus der Holzbaubranche. Sie bündeln ihre Kompetenzen in einem starken Netzwerk für den Holzbau. Gemeinsam engagieren sie sich</w:t>
      </w:r>
      <w:r w:rsidR="00A06A41">
        <w:rPr>
          <w:rFonts w:ascii="Frutiger Neue LT Pro Light" w:hAnsi="Frutiger Neue LT Pro Light"/>
        </w:rPr>
        <w:t>,</w:t>
      </w:r>
      <w:r>
        <w:rPr>
          <w:rFonts w:ascii="Frutiger Neue LT Pro Light" w:hAnsi="Frutiger Neue LT Pro Light"/>
        </w:rPr>
        <w:t xml:space="preserve"> um die Innovationsfähigkeit und Wachstumschancen des Holzbaus weiter zu steigern. </w:t>
      </w:r>
    </w:p>
    <w:p w:rsidR="00857F80" w:rsidRDefault="00103802"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Die Förderpartner Deutscher Holzbau begleiten F</w:t>
      </w:r>
      <w:r w:rsidR="00857F80">
        <w:rPr>
          <w:rFonts w:ascii="Frutiger Neue LT Pro Light" w:hAnsi="Frutiger Neue LT Pro Light"/>
        </w:rPr>
        <w:t>&amp;E-Projekte, um das gesamte Potenzial des Baustoffs Holz zu nutzen. Sie unterstützen außerdem den Wissenstransfer</w:t>
      </w:r>
      <w:r w:rsidR="001124F4">
        <w:rPr>
          <w:rFonts w:ascii="Frutiger Neue LT Pro Light" w:hAnsi="Frutiger Neue LT Pro Light"/>
        </w:rPr>
        <w:t xml:space="preserve">, </w:t>
      </w:r>
      <w:r w:rsidR="00857F80">
        <w:rPr>
          <w:rFonts w:ascii="Frutiger Neue LT Pro Light" w:hAnsi="Frutiger Neue LT Pro Light"/>
        </w:rPr>
        <w:t>um fehlendes Wissen u</w:t>
      </w:r>
      <w:r w:rsidR="00A04DA6">
        <w:rPr>
          <w:rFonts w:ascii="Frutiger Neue LT Pro Light" w:hAnsi="Frutiger Neue LT Pro Light"/>
        </w:rPr>
        <w:t>nd</w:t>
      </w:r>
      <w:bookmarkStart w:id="0" w:name="_GoBack"/>
      <w:bookmarkEnd w:id="0"/>
      <w:r w:rsidR="00857F80">
        <w:rPr>
          <w:rFonts w:ascii="Frutiger Neue LT Pro Light" w:hAnsi="Frutiger Neue LT Pro Light"/>
        </w:rPr>
        <w:t xml:space="preserve"> die bautechnische Anwendung von Holzbauprodukten bei Bauplaner sowie Bauherren zu ergänzen. </w:t>
      </w:r>
    </w:p>
    <w:p w:rsidR="00857F80" w:rsidRDefault="00857F80" w:rsidP="00277CDA">
      <w:pPr>
        <w:autoSpaceDE w:val="0"/>
        <w:autoSpaceDN w:val="0"/>
        <w:adjustRightInd w:val="0"/>
        <w:spacing w:line="360" w:lineRule="auto"/>
        <w:ind w:right="850"/>
        <w:jc w:val="both"/>
        <w:rPr>
          <w:rFonts w:ascii="Frutiger Neue LT Pro Light" w:hAnsi="Frutiger Neue LT Pro Light"/>
        </w:rPr>
      </w:pPr>
    </w:p>
    <w:p w:rsidR="00857F80" w:rsidRDefault="00A04DA6" w:rsidP="00277CDA">
      <w:pPr>
        <w:autoSpaceDE w:val="0"/>
        <w:autoSpaceDN w:val="0"/>
        <w:adjustRightInd w:val="0"/>
        <w:spacing w:line="360" w:lineRule="auto"/>
        <w:ind w:right="850"/>
        <w:jc w:val="both"/>
        <w:rPr>
          <w:rFonts w:ascii="Frutiger Neue LT Pro Light" w:hAnsi="Frutiger Neue LT Pro Light"/>
        </w:rPr>
      </w:pPr>
      <w:hyperlink r:id="rId8" w:history="1">
        <w:r w:rsidR="00857F80" w:rsidRPr="00192DCD">
          <w:rPr>
            <w:rStyle w:val="Hyperlink"/>
            <w:rFonts w:ascii="Frutiger Neue LT Pro Light" w:hAnsi="Frutiger Neue LT Pro Light"/>
          </w:rPr>
          <w:t>https://www.holzbau-deutschland.de/</w:t>
        </w:r>
      </w:hyperlink>
    </w:p>
    <w:p w:rsidR="00485FF0" w:rsidRPr="00485FF0" w:rsidRDefault="00485FF0" w:rsidP="00485FF0">
      <w:pPr>
        <w:autoSpaceDE w:val="0"/>
        <w:autoSpaceDN w:val="0"/>
        <w:adjustRightInd w:val="0"/>
        <w:spacing w:line="360" w:lineRule="auto"/>
        <w:ind w:right="850"/>
        <w:jc w:val="both"/>
        <w:rPr>
          <w:rFonts w:ascii="Frutiger Neue LT Pro Light" w:hAnsi="Frutiger Neue LT Pro Light"/>
        </w:rPr>
      </w:pPr>
    </w:p>
    <w:p w:rsidR="006B26DF" w:rsidRDefault="009256A9" w:rsidP="00EC1228">
      <w:pPr>
        <w:spacing w:line="360" w:lineRule="auto"/>
        <w:ind w:right="1134"/>
        <w:jc w:val="both"/>
        <w:rPr>
          <w:i/>
        </w:rPr>
      </w:pPr>
      <w:r>
        <w:rPr>
          <w:i/>
          <w:noProof/>
        </w:rPr>
        <w:drawing>
          <wp:inline distT="0" distB="0" distL="0" distR="0">
            <wp:extent cx="1306012" cy="1846580"/>
            <wp:effectExtent l="0" t="0" r="889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8273" cy="1863916"/>
                    </a:xfrm>
                    <a:prstGeom prst="rect">
                      <a:avLst/>
                    </a:prstGeom>
                    <a:noFill/>
                    <a:ln>
                      <a:noFill/>
                    </a:ln>
                  </pic:spPr>
                </pic:pic>
              </a:graphicData>
            </a:graphic>
          </wp:inline>
        </w:drawing>
      </w:r>
    </w:p>
    <w:p w:rsidR="0056462F" w:rsidRPr="001D7078" w:rsidRDefault="00857F80" w:rsidP="00EC1228">
      <w:pPr>
        <w:spacing w:line="360" w:lineRule="auto"/>
        <w:ind w:right="1134"/>
        <w:jc w:val="both"/>
        <w:rPr>
          <w:rFonts w:ascii="Frutiger Neue LT Pro Light" w:hAnsi="Frutiger Neue LT Pro Light"/>
          <w:i/>
        </w:rPr>
      </w:pPr>
      <w:r w:rsidRPr="001D7078">
        <w:rPr>
          <w:rFonts w:ascii="Frutiger Neue LT Pro Light" w:hAnsi="Frutiger Neue LT Pro Light"/>
          <w:i/>
        </w:rPr>
        <w:t xml:space="preserve">Erlus unterstützt den Holzbau in Deutschland und die Zimmerer-Nationalmannschaft seit neun Jahren. </w:t>
      </w:r>
      <w:r w:rsidR="00AC046E" w:rsidRPr="001D7078">
        <w:rPr>
          <w:rFonts w:ascii="Frutiger Neue LT Pro Light" w:hAnsi="Frutiger Neue LT Pro Light"/>
          <w:i/>
        </w:rPr>
        <w:t xml:space="preserve"> </w:t>
      </w:r>
    </w:p>
    <w:p w:rsidR="0056462F" w:rsidRDefault="0056462F" w:rsidP="00EC1228">
      <w:pPr>
        <w:spacing w:line="360" w:lineRule="auto"/>
        <w:ind w:right="1134"/>
        <w:jc w:val="both"/>
      </w:pPr>
    </w:p>
    <w:p w:rsidR="00004FB5" w:rsidRDefault="00004FB5" w:rsidP="00EC1228">
      <w:pPr>
        <w:spacing w:line="360" w:lineRule="auto"/>
        <w:ind w:right="1134"/>
        <w:jc w:val="both"/>
      </w:pPr>
      <w:r>
        <w:rPr>
          <w:noProof/>
        </w:rPr>
        <w:drawing>
          <wp:inline distT="0" distB="0" distL="0" distR="0">
            <wp:extent cx="2705100" cy="27051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5100" cy="2705100"/>
                    </a:xfrm>
                    <a:prstGeom prst="rect">
                      <a:avLst/>
                    </a:prstGeom>
                    <a:noFill/>
                    <a:ln>
                      <a:noFill/>
                    </a:ln>
                  </pic:spPr>
                </pic:pic>
              </a:graphicData>
            </a:graphic>
          </wp:inline>
        </w:drawing>
      </w:r>
    </w:p>
    <w:p w:rsidR="00004FB5" w:rsidRDefault="00004FB5" w:rsidP="00EC1228">
      <w:pPr>
        <w:spacing w:line="360" w:lineRule="auto"/>
        <w:ind w:right="1134"/>
        <w:jc w:val="both"/>
      </w:pPr>
      <w:r w:rsidRPr="00004FB5">
        <w:rPr>
          <w:i/>
        </w:rPr>
        <w:t>Die Zimmerer-Nationalmannschaft 2024 besucht den Erlus Messestand am Mittwoch 06.03.2024 um 13 Uhr</w:t>
      </w:r>
      <w:r>
        <w:t xml:space="preserve">. </w:t>
      </w:r>
    </w:p>
    <w:p w:rsidR="00004FB5" w:rsidRDefault="00004FB5">
      <w:r>
        <w:br w:type="page"/>
      </w:r>
    </w:p>
    <w:p w:rsidR="00004FB5" w:rsidRDefault="00004FB5" w:rsidP="00EC1228">
      <w:pPr>
        <w:spacing w:line="360" w:lineRule="auto"/>
        <w:ind w:right="1134"/>
        <w:jc w:val="both"/>
      </w:pPr>
    </w:p>
    <w:p w:rsidR="00F23304" w:rsidRPr="00871DB4" w:rsidRDefault="00A04DA6" w:rsidP="00EC1228">
      <w:pPr>
        <w:spacing w:line="360" w:lineRule="auto"/>
        <w:ind w:right="1134"/>
        <w:jc w:val="both"/>
        <w:rPr>
          <w:rFonts w:ascii="Frutiger Neue LT Pro Light" w:hAnsi="Frutiger Neue LT Pro Light"/>
        </w:rPr>
      </w:pPr>
      <w:hyperlink r:id="rId11" w:history="1">
        <w:r w:rsidR="0056462F" w:rsidRPr="00CA771D">
          <w:rPr>
            <w:rStyle w:val="Hyperlink"/>
            <w:rFonts w:ascii="Frutiger Neue LT Pro Light" w:hAnsi="Frutiger Neue LT Pro Light"/>
          </w:rPr>
          <w:t>www.erlus.com</w:t>
        </w:r>
      </w:hyperlink>
      <w:r w:rsidR="00F23304" w:rsidRPr="00871DB4">
        <w:rPr>
          <w:rFonts w:ascii="Frutiger Neue LT Pro Light" w:hAnsi="Frutiger Neue LT Pro Light"/>
        </w:rPr>
        <w:t xml:space="preserve"> </w:t>
      </w:r>
    </w:p>
    <w:p w:rsidR="00871DB4" w:rsidRDefault="00B006E8" w:rsidP="00EC1228">
      <w:pPr>
        <w:spacing w:line="360" w:lineRule="auto"/>
        <w:ind w:right="1134"/>
        <w:jc w:val="both"/>
        <w:rPr>
          <w:rFonts w:ascii="Frutiger Neue LT Pro Light" w:hAnsi="Frutiger Neue LT Pro Light"/>
        </w:rPr>
      </w:pPr>
      <w:r>
        <w:rPr>
          <w:rFonts w:ascii="Frutiger Neue LT Pro Light" w:hAnsi="Frutiger Neue LT Pro Light"/>
        </w:rPr>
        <w:t>Folgen Sie uns auch</w:t>
      </w:r>
      <w:r w:rsidR="00871DB4">
        <w:rPr>
          <w:rFonts w:ascii="Frutiger Neue LT Pro Light" w:hAnsi="Frutiger Neue LT Pro Light"/>
        </w:rPr>
        <w:t xml:space="preserve"> auf Social Media</w:t>
      </w:r>
    </w:p>
    <w:p w:rsidR="00C714B2" w:rsidRPr="00722856" w:rsidRDefault="00871DB4" w:rsidP="00EC1228">
      <w:pPr>
        <w:spacing w:line="360" w:lineRule="auto"/>
        <w:ind w:right="1134"/>
        <w:jc w:val="both"/>
        <w:rPr>
          <w:rFonts w:ascii="Frutiger Neue LT Pro Light" w:hAnsi="Frutiger Neue LT Pro Light"/>
        </w:rPr>
      </w:pPr>
      <w:r>
        <w:rPr>
          <w:rFonts w:ascii="Frutiger Neue LT Pro Light" w:hAnsi="Frutiger Neue LT Pro Light"/>
          <w:noProof/>
        </w:rPr>
        <w:drawing>
          <wp:inline distT="0" distB="0" distL="0" distR="0">
            <wp:extent cx="295275" cy="29449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ebook_sw.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9511" cy="308692"/>
                    </a:xfrm>
                    <a:prstGeom prst="rect">
                      <a:avLst/>
                    </a:prstGeom>
                  </pic:spPr>
                </pic:pic>
              </a:graphicData>
            </a:graphic>
          </wp:inline>
        </w:drawing>
      </w:r>
      <w:r w:rsidR="00B006E8">
        <w:rPr>
          <w:rFonts w:ascii="Frutiger Neue LT Pro Light" w:hAnsi="Frutiger Neue LT Pro Light"/>
        </w:rPr>
        <w:t xml:space="preserve"> </w:t>
      </w:r>
      <w:r>
        <w:rPr>
          <w:rFonts w:ascii="Frutiger Neue LT Pro Light" w:hAnsi="Frutiger Neue LT Pro Light"/>
          <w:noProof/>
        </w:rPr>
        <w:drawing>
          <wp:inline distT="0" distB="0" distL="0" distR="0">
            <wp:extent cx="280988" cy="280988"/>
            <wp:effectExtent l="0" t="0" r="508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_s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1191" cy="291191"/>
                    </a:xfrm>
                    <a:prstGeom prst="rect">
                      <a:avLst/>
                    </a:prstGeom>
                  </pic:spPr>
                </pic:pic>
              </a:graphicData>
            </a:graphic>
          </wp:inline>
        </w:drawing>
      </w:r>
      <w:r>
        <w:rPr>
          <w:rFonts w:ascii="Frutiger Neue LT Pro Light" w:hAnsi="Frutiger Neue LT Pro Light"/>
        </w:rPr>
        <w:t xml:space="preserve"> </w:t>
      </w:r>
      <w:r>
        <w:rPr>
          <w:rFonts w:ascii="Frutiger Neue LT Pro Light" w:hAnsi="Frutiger Neue LT Pro Light"/>
          <w:noProof/>
        </w:rPr>
        <w:drawing>
          <wp:inline distT="0" distB="0" distL="0" distR="0">
            <wp:extent cx="285010" cy="284480"/>
            <wp:effectExtent l="0" t="0" r="127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In-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791" cy="300232"/>
                    </a:xfrm>
                    <a:prstGeom prst="rect">
                      <a:avLst/>
                    </a:prstGeom>
                  </pic:spPr>
                </pic:pic>
              </a:graphicData>
            </a:graphic>
          </wp:inline>
        </w:drawing>
      </w:r>
      <w:r>
        <w:rPr>
          <w:rFonts w:ascii="Frutiger Neue LT Pro Light" w:hAnsi="Frutiger Neue LT Pro Light"/>
        </w:rPr>
        <w:t xml:space="preserve"> </w:t>
      </w:r>
      <w:r>
        <w:rPr>
          <w:rFonts w:ascii="Frutiger Neue LT Pro Light" w:hAnsi="Frutiger Neue LT Pro Light"/>
          <w:noProof/>
        </w:rPr>
        <w:drawing>
          <wp:inline distT="0" distB="0" distL="0" distR="0">
            <wp:extent cx="323850" cy="3238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outube_sw.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0336" cy="340336"/>
                    </a:xfrm>
                    <a:prstGeom prst="rect">
                      <a:avLst/>
                    </a:prstGeom>
                  </pic:spPr>
                </pic:pic>
              </a:graphicData>
            </a:graphic>
          </wp:inline>
        </w:drawing>
      </w:r>
    </w:p>
    <w:p w:rsidR="00F23304" w:rsidRPr="00722856" w:rsidRDefault="00F23304" w:rsidP="00EC1228">
      <w:pPr>
        <w:spacing w:line="360" w:lineRule="auto"/>
        <w:ind w:right="1134"/>
        <w:jc w:val="both"/>
        <w:rPr>
          <w:rFonts w:ascii="Frutiger Neue LT Pro Light" w:hAnsi="Frutiger Neue LT Pro Light"/>
        </w:rPr>
      </w:pPr>
      <w:r w:rsidRPr="00722856">
        <w:rPr>
          <w:rFonts w:ascii="Frutiger Neue LT Pro Light" w:hAnsi="Frutiger Neue LT Pro Light"/>
        </w:rPr>
        <w:t>@dach.schornstein.lueftung</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p>
    <w:p w:rsidR="00F23304" w:rsidRDefault="00F23304" w:rsidP="00EC1228">
      <w:pPr>
        <w:tabs>
          <w:tab w:val="left" w:pos="6360"/>
          <w:tab w:val="left" w:pos="7371"/>
        </w:tabs>
        <w:ind w:right="1134"/>
        <w:jc w:val="both"/>
        <w:rPr>
          <w:rFonts w:ascii="Frutiger Neue LT Pro Light" w:hAnsi="Frutiger Neue LT Pro Light" w:cs="Arial"/>
          <w:i/>
          <w:u w:val="single"/>
        </w:rPr>
      </w:pPr>
    </w:p>
    <w:p w:rsidR="00DC236E" w:rsidRPr="00722856" w:rsidRDefault="00DC236E" w:rsidP="00EC1228">
      <w:pPr>
        <w:tabs>
          <w:tab w:val="left" w:pos="6360"/>
          <w:tab w:val="left" w:pos="7371"/>
        </w:tabs>
        <w:ind w:right="1134"/>
        <w:jc w:val="both"/>
        <w:rPr>
          <w:rFonts w:ascii="Frutiger Neue LT Pro Light" w:hAnsi="Frutiger Neue LT Pro Light" w:cs="Arial"/>
          <w:i/>
          <w:u w:val="single"/>
        </w:rPr>
      </w:pP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r w:rsidRPr="00722856">
        <w:rPr>
          <w:rFonts w:ascii="Frutiger Neue LT Pro Light" w:hAnsi="Frutiger Neue LT Pro Light" w:cs="Arial"/>
          <w:i/>
          <w:u w:val="single"/>
        </w:rPr>
        <w:t>Für weitere Informationen:</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ERLUS AKTIENGESELLSCHAFT</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Hauptstraße 106</w:t>
      </w:r>
    </w:p>
    <w:p w:rsidR="00F23304" w:rsidRDefault="00F23304" w:rsidP="00EC1228">
      <w:pPr>
        <w:tabs>
          <w:tab w:val="left" w:pos="7371"/>
        </w:tabs>
        <w:autoSpaceDE w:val="0"/>
        <w:autoSpaceDN w:val="0"/>
        <w:adjustRightInd w:val="0"/>
        <w:ind w:right="1134"/>
        <w:rPr>
          <w:rFonts w:ascii="Frutiger Neue LT Pro Light" w:hAnsi="Frutiger Neue LT Pro Light" w:cs="Helv"/>
          <w:i/>
          <w:color w:val="000000"/>
        </w:rPr>
      </w:pPr>
      <w:r w:rsidRPr="00722856">
        <w:rPr>
          <w:rFonts w:ascii="Frutiger Neue LT Pro Light" w:hAnsi="Frutiger Neue LT Pro Light" w:cs="Helv"/>
          <w:i/>
          <w:color w:val="000000"/>
        </w:rPr>
        <w:t>84088 Neufahrn i. NB</w:t>
      </w:r>
    </w:p>
    <w:p w:rsidR="00871DB4" w:rsidRPr="00722856" w:rsidRDefault="00871DB4" w:rsidP="00EC122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Bianca Marklstorfer</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lang w:val="it-IT"/>
        </w:rPr>
      </w:pPr>
      <w:r w:rsidRPr="00722856">
        <w:rPr>
          <w:rFonts w:ascii="Frutiger Neue LT Pro Light" w:hAnsi="Frutiger Neue LT Pro Light" w:cs="Helv"/>
          <w:i/>
          <w:color w:val="000000"/>
          <w:lang w:val="it-IT"/>
        </w:rPr>
        <w:t xml:space="preserve">Telefon: +49 (0)8773 18- </w:t>
      </w:r>
      <w:r w:rsidR="00871DB4">
        <w:rPr>
          <w:rFonts w:ascii="Frutiger Neue LT Pro Light" w:hAnsi="Frutiger Neue LT Pro Light" w:cs="Helv"/>
          <w:i/>
          <w:color w:val="000000"/>
          <w:lang w:val="it-IT"/>
        </w:rPr>
        <w:t>162</w:t>
      </w:r>
    </w:p>
    <w:p w:rsidR="00F23304" w:rsidRPr="00722856" w:rsidRDefault="00F23304" w:rsidP="00EC1228">
      <w:pPr>
        <w:tabs>
          <w:tab w:val="left" w:pos="7371"/>
        </w:tabs>
        <w:autoSpaceDE w:val="0"/>
        <w:autoSpaceDN w:val="0"/>
        <w:adjustRightInd w:val="0"/>
        <w:ind w:right="1134"/>
        <w:rPr>
          <w:rFonts w:ascii="Frutiger Neue LT Pro Light" w:hAnsi="Frutiger Neue LT Pro Light" w:cs="Helv"/>
          <w:i/>
          <w:color w:val="000000"/>
          <w:lang w:val="it-IT"/>
        </w:rPr>
      </w:pPr>
      <w:r w:rsidRPr="00722856">
        <w:rPr>
          <w:rFonts w:ascii="Frutiger Neue LT Pro Light" w:hAnsi="Frutiger Neue LT Pro Light" w:cs="Helv"/>
          <w:i/>
          <w:color w:val="000000"/>
          <w:lang w:val="it-IT"/>
        </w:rPr>
        <w:t>Telefax: +49 (0)8773 18- 113</w:t>
      </w:r>
    </w:p>
    <w:p w:rsidR="00F23304" w:rsidRPr="00722856" w:rsidRDefault="00F23304" w:rsidP="00EC1228">
      <w:pPr>
        <w:tabs>
          <w:tab w:val="left" w:pos="6360"/>
          <w:tab w:val="left" w:pos="7371"/>
        </w:tabs>
        <w:ind w:right="1134"/>
        <w:jc w:val="both"/>
        <w:rPr>
          <w:rFonts w:ascii="Frutiger Neue LT Pro Light" w:hAnsi="Frutiger Neue LT Pro Light" w:cs="Arial"/>
          <w:i/>
          <w:u w:val="single"/>
        </w:rPr>
      </w:pPr>
      <w:r w:rsidRPr="00722856">
        <w:rPr>
          <w:rFonts w:ascii="Frutiger Neue LT Pro Light" w:hAnsi="Frutiger Neue LT Pro Light" w:cs="Arial"/>
          <w:i/>
        </w:rPr>
        <w:t xml:space="preserve">E-Mail: </w:t>
      </w:r>
      <w:hyperlink r:id="rId16" w:history="1">
        <w:r w:rsidRPr="00871DB4">
          <w:rPr>
            <w:rStyle w:val="Hyperlink"/>
            <w:rFonts w:ascii="Frutiger Neue LT Pro Light" w:hAnsi="Frutiger Neue LT Pro Light" w:cs="Arial"/>
            <w:i/>
            <w:color w:val="auto"/>
          </w:rPr>
          <w:t>presse@erlus.com</w:t>
        </w:r>
      </w:hyperlink>
    </w:p>
    <w:p w:rsidR="00D44866" w:rsidRPr="00722856" w:rsidRDefault="00F23304" w:rsidP="00706C77">
      <w:pPr>
        <w:tabs>
          <w:tab w:val="left" w:pos="6360"/>
          <w:tab w:val="left" w:pos="7371"/>
        </w:tabs>
        <w:ind w:right="1134"/>
        <w:jc w:val="both"/>
        <w:rPr>
          <w:rFonts w:ascii="Frutiger Neue LT Pro Light" w:hAnsi="Frutiger Neue LT Pro Light" w:cs="Arial"/>
          <w:bCs/>
          <w:i/>
          <w:color w:val="000000"/>
        </w:rPr>
      </w:pPr>
      <w:r w:rsidRPr="00722856">
        <w:rPr>
          <w:rFonts w:ascii="Frutiger Neue LT Pro Light" w:hAnsi="Frutiger Neue LT Pro Light" w:cs="Arial"/>
          <w:i/>
        </w:rPr>
        <w:t xml:space="preserve">Homepage: </w:t>
      </w:r>
      <w:hyperlink r:id="rId17" w:history="1">
        <w:r w:rsidRPr="00871DB4">
          <w:rPr>
            <w:rFonts w:ascii="Frutiger Neue LT Pro Light" w:hAnsi="Frutiger Neue LT Pro Light" w:cs="Arial"/>
            <w:i/>
            <w:u w:val="single"/>
          </w:rPr>
          <w:t>www.erlus.com</w:t>
        </w:r>
      </w:hyperlink>
    </w:p>
    <w:sectPr w:rsidR="00D44866" w:rsidRPr="00722856" w:rsidSect="005C343E">
      <w:footerReference w:type="even" r:id="rId18"/>
      <w:footerReference w:type="default" r:id="rId19"/>
      <w:headerReference w:type="first" r:id="rId20"/>
      <w:footerReference w:type="first" r:id="rId21"/>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95B" w:rsidRDefault="0044695B">
      <w:r>
        <w:separator/>
      </w:r>
    </w:p>
  </w:endnote>
  <w:endnote w:type="continuationSeparator" w:id="0">
    <w:p w:rsidR="0044695B" w:rsidRDefault="0044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857F80" w:rsidRPr="00AC0AC5" w:rsidRDefault="00857F80" w:rsidP="00857F80">
    <w:pPr>
      <w:pStyle w:val="Fuzeile"/>
      <w:jc w:val="center"/>
      <w:rPr>
        <w:rFonts w:ascii="Frutiger Neue LT Pro Light" w:hAnsi="Frutiger Neue LT Pro Light"/>
        <w:sz w:val="20"/>
        <w:szCs w:val="20"/>
      </w:rPr>
    </w:pPr>
    <w:r>
      <w:rPr>
        <w:rFonts w:ascii="Frutiger Neue LT Pro Light" w:hAnsi="Frutiger Neue LT Pro Light"/>
        <w:sz w:val="20"/>
        <w:szCs w:val="20"/>
      </w:rPr>
      <w:t>Leistungspartner Holzbau Deutschland</w:t>
    </w:r>
  </w:p>
  <w:p w:rsidR="0077592A" w:rsidRPr="00AC0AC5" w:rsidRDefault="0077592A" w:rsidP="00857F80">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857F80" w:rsidP="00AC0AC5">
    <w:pPr>
      <w:pStyle w:val="Fuzeile"/>
      <w:jc w:val="center"/>
      <w:rPr>
        <w:rFonts w:ascii="Frutiger Neue LT Pro Light" w:hAnsi="Frutiger Neue LT Pro Light"/>
        <w:sz w:val="20"/>
        <w:szCs w:val="20"/>
      </w:rPr>
    </w:pPr>
    <w:r>
      <w:rPr>
        <w:rFonts w:ascii="Frutiger Neue LT Pro Light" w:hAnsi="Frutiger Neue LT Pro Light"/>
        <w:sz w:val="20"/>
        <w:szCs w:val="20"/>
      </w:rPr>
      <w:t>Leistungspartner Holzbau Deutschland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95B" w:rsidRDefault="0044695B">
      <w:r>
        <w:separator/>
      </w:r>
    </w:p>
  </w:footnote>
  <w:footnote w:type="continuationSeparator" w:id="0">
    <w:p w:rsidR="0044695B" w:rsidRDefault="0044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CE0A17" w:rsidP="008A00EE">
    <w:pPr>
      <w:pStyle w:val="Kopfzeile"/>
      <w:tabs>
        <w:tab w:val="clear" w:pos="4536"/>
        <w:tab w:val="clear" w:pos="9072"/>
        <w:tab w:val="left" w:pos="6240"/>
      </w:tabs>
      <w:jc w:val="right"/>
    </w:pPr>
    <w:r>
      <w:rPr>
        <w:noProof/>
      </w:rPr>
      <w:drawing>
        <wp:inline distT="0" distB="0" distL="0" distR="0">
          <wp:extent cx="1657550" cy="800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lus_Logo_4C_mitQualitätausDE.jpg"/>
                  <pic:cNvPicPr/>
                </pic:nvPicPr>
                <pic:blipFill>
                  <a:blip r:embed="rId1">
                    <a:extLst>
                      <a:ext uri="{28A0092B-C50C-407E-A947-70E740481C1C}">
                        <a14:useLocalDpi xmlns:a14="http://schemas.microsoft.com/office/drawing/2010/main" val="0"/>
                      </a:ext>
                    </a:extLst>
                  </a:blip>
                  <a:stretch>
                    <a:fillRect/>
                  </a:stretch>
                </pic:blipFill>
                <pic:spPr>
                  <a:xfrm>
                    <a:off x="0" y="0"/>
                    <a:ext cx="1683423" cy="812589"/>
                  </a:xfrm>
                  <a:prstGeom prst="rect">
                    <a:avLst/>
                  </a:prstGeom>
                </pic:spPr>
              </pic:pic>
            </a:graphicData>
          </a:graphic>
        </wp:inline>
      </w:drawing>
    </w:r>
  </w:p>
  <w:p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2104F9"/>
    <w:multiLevelType w:val="hybridMultilevel"/>
    <w:tmpl w:val="D1845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95B"/>
    <w:rsid w:val="000001A4"/>
    <w:rsid w:val="00004FB5"/>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096D"/>
    <w:rsid w:val="000924F5"/>
    <w:rsid w:val="000931CC"/>
    <w:rsid w:val="00093778"/>
    <w:rsid w:val="00093B92"/>
    <w:rsid w:val="00095B86"/>
    <w:rsid w:val="000A4BA9"/>
    <w:rsid w:val="000A6909"/>
    <w:rsid w:val="000B4B4C"/>
    <w:rsid w:val="000C7600"/>
    <w:rsid w:val="000D05BF"/>
    <w:rsid w:val="000E50BD"/>
    <w:rsid w:val="000E675F"/>
    <w:rsid w:val="000F0EE2"/>
    <w:rsid w:val="000F1356"/>
    <w:rsid w:val="000F46CD"/>
    <w:rsid w:val="000F5A60"/>
    <w:rsid w:val="00102D6B"/>
    <w:rsid w:val="00103802"/>
    <w:rsid w:val="001124F4"/>
    <w:rsid w:val="001128D2"/>
    <w:rsid w:val="00113F36"/>
    <w:rsid w:val="001172CC"/>
    <w:rsid w:val="00123312"/>
    <w:rsid w:val="001237B4"/>
    <w:rsid w:val="0013034A"/>
    <w:rsid w:val="00135A62"/>
    <w:rsid w:val="00143B7A"/>
    <w:rsid w:val="00144000"/>
    <w:rsid w:val="00145D31"/>
    <w:rsid w:val="0016391A"/>
    <w:rsid w:val="001639A4"/>
    <w:rsid w:val="00175BF6"/>
    <w:rsid w:val="00180774"/>
    <w:rsid w:val="00181BA9"/>
    <w:rsid w:val="00182AE7"/>
    <w:rsid w:val="001861FF"/>
    <w:rsid w:val="00186739"/>
    <w:rsid w:val="001920BC"/>
    <w:rsid w:val="00192E49"/>
    <w:rsid w:val="001931FA"/>
    <w:rsid w:val="001942BC"/>
    <w:rsid w:val="0019455A"/>
    <w:rsid w:val="001A07C3"/>
    <w:rsid w:val="001B3616"/>
    <w:rsid w:val="001C1272"/>
    <w:rsid w:val="001C17F2"/>
    <w:rsid w:val="001C1B2E"/>
    <w:rsid w:val="001D0D7B"/>
    <w:rsid w:val="001D18C3"/>
    <w:rsid w:val="001D7032"/>
    <w:rsid w:val="001D7078"/>
    <w:rsid w:val="001E76F1"/>
    <w:rsid w:val="001E7B16"/>
    <w:rsid w:val="001F3485"/>
    <w:rsid w:val="00203BD1"/>
    <w:rsid w:val="00210488"/>
    <w:rsid w:val="00213067"/>
    <w:rsid w:val="00217E78"/>
    <w:rsid w:val="002242CB"/>
    <w:rsid w:val="00225440"/>
    <w:rsid w:val="00235B59"/>
    <w:rsid w:val="00272E1E"/>
    <w:rsid w:val="00277CDA"/>
    <w:rsid w:val="0029258F"/>
    <w:rsid w:val="002B2AA6"/>
    <w:rsid w:val="002C102D"/>
    <w:rsid w:val="002D44C7"/>
    <w:rsid w:val="002D5475"/>
    <w:rsid w:val="002E1166"/>
    <w:rsid w:val="002E3D53"/>
    <w:rsid w:val="00304DFB"/>
    <w:rsid w:val="00304E97"/>
    <w:rsid w:val="00310E6E"/>
    <w:rsid w:val="0031354E"/>
    <w:rsid w:val="00313D62"/>
    <w:rsid w:val="00315D46"/>
    <w:rsid w:val="003209C7"/>
    <w:rsid w:val="003209EB"/>
    <w:rsid w:val="003249CF"/>
    <w:rsid w:val="00324B35"/>
    <w:rsid w:val="00333326"/>
    <w:rsid w:val="003355B5"/>
    <w:rsid w:val="003403ED"/>
    <w:rsid w:val="00344B53"/>
    <w:rsid w:val="00351661"/>
    <w:rsid w:val="00352E19"/>
    <w:rsid w:val="00353B6C"/>
    <w:rsid w:val="0035515C"/>
    <w:rsid w:val="003739E1"/>
    <w:rsid w:val="00383A31"/>
    <w:rsid w:val="003873B2"/>
    <w:rsid w:val="00393672"/>
    <w:rsid w:val="003A031A"/>
    <w:rsid w:val="003B36FD"/>
    <w:rsid w:val="003B4A68"/>
    <w:rsid w:val="003C3095"/>
    <w:rsid w:val="003D43AF"/>
    <w:rsid w:val="003E4AE3"/>
    <w:rsid w:val="003E66CA"/>
    <w:rsid w:val="003F29D1"/>
    <w:rsid w:val="0040427D"/>
    <w:rsid w:val="0040432C"/>
    <w:rsid w:val="00415BD4"/>
    <w:rsid w:val="00427C98"/>
    <w:rsid w:val="00430755"/>
    <w:rsid w:val="0043174F"/>
    <w:rsid w:val="00435C8B"/>
    <w:rsid w:val="0044695B"/>
    <w:rsid w:val="00446AA4"/>
    <w:rsid w:val="00454A7A"/>
    <w:rsid w:val="0046269E"/>
    <w:rsid w:val="00465038"/>
    <w:rsid w:val="00474C0A"/>
    <w:rsid w:val="00485FF0"/>
    <w:rsid w:val="00492407"/>
    <w:rsid w:val="004A7513"/>
    <w:rsid w:val="004B0817"/>
    <w:rsid w:val="004B1E78"/>
    <w:rsid w:val="004B4498"/>
    <w:rsid w:val="004B7E17"/>
    <w:rsid w:val="004E3A34"/>
    <w:rsid w:val="004E670C"/>
    <w:rsid w:val="004F4D94"/>
    <w:rsid w:val="004F55D5"/>
    <w:rsid w:val="004F6F49"/>
    <w:rsid w:val="0050095F"/>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2F"/>
    <w:rsid w:val="00564693"/>
    <w:rsid w:val="0057498D"/>
    <w:rsid w:val="00581AC6"/>
    <w:rsid w:val="00585829"/>
    <w:rsid w:val="00586D7D"/>
    <w:rsid w:val="005901EB"/>
    <w:rsid w:val="005A0BD3"/>
    <w:rsid w:val="005A5815"/>
    <w:rsid w:val="005C343E"/>
    <w:rsid w:val="005C49B9"/>
    <w:rsid w:val="005D0F2C"/>
    <w:rsid w:val="005D7D7A"/>
    <w:rsid w:val="005E7C47"/>
    <w:rsid w:val="00601BB7"/>
    <w:rsid w:val="00602407"/>
    <w:rsid w:val="00610D34"/>
    <w:rsid w:val="00622E53"/>
    <w:rsid w:val="00630C1E"/>
    <w:rsid w:val="00640531"/>
    <w:rsid w:val="00646A0E"/>
    <w:rsid w:val="0065453E"/>
    <w:rsid w:val="006A268C"/>
    <w:rsid w:val="006A74DA"/>
    <w:rsid w:val="006B26DF"/>
    <w:rsid w:val="006B39E6"/>
    <w:rsid w:val="006B748B"/>
    <w:rsid w:val="006C03ED"/>
    <w:rsid w:val="006D0179"/>
    <w:rsid w:val="006D36E1"/>
    <w:rsid w:val="006D4C97"/>
    <w:rsid w:val="006E00D8"/>
    <w:rsid w:val="006E2AE3"/>
    <w:rsid w:val="006E6DA5"/>
    <w:rsid w:val="006E7772"/>
    <w:rsid w:val="00706C77"/>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442F"/>
    <w:rsid w:val="007C7DDD"/>
    <w:rsid w:val="007D628D"/>
    <w:rsid w:val="007D661E"/>
    <w:rsid w:val="007E1E99"/>
    <w:rsid w:val="007E359A"/>
    <w:rsid w:val="007F145C"/>
    <w:rsid w:val="007F5D67"/>
    <w:rsid w:val="007F7C16"/>
    <w:rsid w:val="008158E7"/>
    <w:rsid w:val="0081759E"/>
    <w:rsid w:val="00817801"/>
    <w:rsid w:val="00821BF4"/>
    <w:rsid w:val="00834AF2"/>
    <w:rsid w:val="00851F49"/>
    <w:rsid w:val="00857F80"/>
    <w:rsid w:val="00871DB4"/>
    <w:rsid w:val="008754AD"/>
    <w:rsid w:val="008815F5"/>
    <w:rsid w:val="008858C6"/>
    <w:rsid w:val="008A00EE"/>
    <w:rsid w:val="008B2C12"/>
    <w:rsid w:val="008C66C1"/>
    <w:rsid w:val="008D19C3"/>
    <w:rsid w:val="008D3A41"/>
    <w:rsid w:val="008E37AA"/>
    <w:rsid w:val="008F4A6C"/>
    <w:rsid w:val="0090031C"/>
    <w:rsid w:val="0090275C"/>
    <w:rsid w:val="00904D42"/>
    <w:rsid w:val="009245E3"/>
    <w:rsid w:val="00924EAE"/>
    <w:rsid w:val="009256A9"/>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A039CA"/>
    <w:rsid w:val="00A04DA6"/>
    <w:rsid w:val="00A06A41"/>
    <w:rsid w:val="00A104C1"/>
    <w:rsid w:val="00A105CC"/>
    <w:rsid w:val="00A16D66"/>
    <w:rsid w:val="00A17371"/>
    <w:rsid w:val="00A203AA"/>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46E"/>
    <w:rsid w:val="00AC0AC5"/>
    <w:rsid w:val="00AC0CB4"/>
    <w:rsid w:val="00AD3F27"/>
    <w:rsid w:val="00AD5EED"/>
    <w:rsid w:val="00AD684A"/>
    <w:rsid w:val="00AE1C20"/>
    <w:rsid w:val="00AF2E5E"/>
    <w:rsid w:val="00AF670D"/>
    <w:rsid w:val="00B006E8"/>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3DB3"/>
    <w:rsid w:val="00B64514"/>
    <w:rsid w:val="00B660D6"/>
    <w:rsid w:val="00B6630C"/>
    <w:rsid w:val="00B73785"/>
    <w:rsid w:val="00B77F69"/>
    <w:rsid w:val="00B8553C"/>
    <w:rsid w:val="00B860E8"/>
    <w:rsid w:val="00B9756E"/>
    <w:rsid w:val="00BA4F3A"/>
    <w:rsid w:val="00BB709C"/>
    <w:rsid w:val="00BB7D9F"/>
    <w:rsid w:val="00BC011C"/>
    <w:rsid w:val="00BD1912"/>
    <w:rsid w:val="00BD1BEC"/>
    <w:rsid w:val="00BD481B"/>
    <w:rsid w:val="00BD5EE4"/>
    <w:rsid w:val="00BD604C"/>
    <w:rsid w:val="00BE2DF2"/>
    <w:rsid w:val="00BE5989"/>
    <w:rsid w:val="00BE5C59"/>
    <w:rsid w:val="00BE7FC2"/>
    <w:rsid w:val="00BF5FEB"/>
    <w:rsid w:val="00C12B4A"/>
    <w:rsid w:val="00C1702D"/>
    <w:rsid w:val="00C50AFD"/>
    <w:rsid w:val="00C535E1"/>
    <w:rsid w:val="00C554DB"/>
    <w:rsid w:val="00C56458"/>
    <w:rsid w:val="00C65145"/>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4B4C"/>
    <w:rsid w:val="00CF58BA"/>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E013A"/>
    <w:rsid w:val="00DE1362"/>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B2CCB"/>
    <w:rsid w:val="00EB67B6"/>
    <w:rsid w:val="00EC1228"/>
    <w:rsid w:val="00EC7304"/>
    <w:rsid w:val="00ED6580"/>
    <w:rsid w:val="00EE0D84"/>
    <w:rsid w:val="00EE1AD3"/>
    <w:rsid w:val="00EE6360"/>
    <w:rsid w:val="00EF0F26"/>
    <w:rsid w:val="00EF616C"/>
    <w:rsid w:val="00F006E7"/>
    <w:rsid w:val="00F022DC"/>
    <w:rsid w:val="00F05DF0"/>
    <w:rsid w:val="00F06F64"/>
    <w:rsid w:val="00F0752F"/>
    <w:rsid w:val="00F106FD"/>
    <w:rsid w:val="00F23304"/>
    <w:rsid w:val="00F3067A"/>
    <w:rsid w:val="00F34E24"/>
    <w:rsid w:val="00F436EF"/>
    <w:rsid w:val="00F449C0"/>
    <w:rsid w:val="00F50A74"/>
    <w:rsid w:val="00F51B88"/>
    <w:rsid w:val="00F51EA1"/>
    <w:rsid w:val="00F539AC"/>
    <w:rsid w:val="00F54329"/>
    <w:rsid w:val="00F60983"/>
    <w:rsid w:val="00F73E79"/>
    <w:rsid w:val="00F92D56"/>
    <w:rsid w:val="00F96787"/>
    <w:rsid w:val="00FA0CCF"/>
    <w:rsid w:val="00FB3981"/>
    <w:rsid w:val="00FB4932"/>
    <w:rsid w:val="00FB5604"/>
    <w:rsid w:val="00FC3B32"/>
    <w:rsid w:val="00FC66F1"/>
    <w:rsid w:val="00FC68F2"/>
    <w:rsid w:val="00FD4A7C"/>
    <w:rsid w:val="00FE0C19"/>
    <w:rsid w:val="00FE1C12"/>
    <w:rsid w:val="00FE2F9B"/>
    <w:rsid w:val="00FF6F93"/>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BDFBDEA"/>
  <w15:docId w15:val="{375013E4-5DA0-49CF-BFF1-F6EAACEC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EE6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lzbau-deutschland.de/"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erlus.com" TargetMode="External"/><Relationship Id="rId2" Type="http://schemas.openxmlformats.org/officeDocument/2006/relationships/numbering" Target="numbering.xml"/><Relationship Id="rId16" Type="http://schemas.openxmlformats.org/officeDocument/2006/relationships/hyperlink" Target="mailto:presse@erlus.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lus.com"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21702-1F9C-45A9-A0D7-44FAEE9D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281</Words>
  <Characters>2111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2388</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13</cp:revision>
  <cp:lastPrinted>2023-11-27T13:08:00Z</cp:lastPrinted>
  <dcterms:created xsi:type="dcterms:W3CDTF">2024-01-24T10:41:00Z</dcterms:created>
  <dcterms:modified xsi:type="dcterms:W3CDTF">2024-02-12T10:58:00Z</dcterms:modified>
</cp:coreProperties>
</file>